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6E352A" w:rsidRDefault="006E352A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כ"ו באייר </w:t>
      </w:r>
      <w:proofErr w:type="spellStart"/>
      <w:r>
        <w:rPr>
          <w:rFonts w:cs="FrankRuehl"/>
          <w:sz w:val="26"/>
          <w:szCs w:val="26"/>
          <w:rtl/>
        </w:rPr>
        <w:t>התשע"ד</w:t>
      </w:r>
      <w:proofErr w:type="spellEnd"/>
      <w:r>
        <w:rPr>
          <w:rFonts w:cs="FrankRuehl"/>
          <w:sz w:val="26"/>
          <w:szCs w:val="26"/>
          <w:rtl/>
        </w:rPr>
        <w:br/>
        <w:t>26 במאי 2014</w:t>
      </w:r>
    </w:p>
    <w:p w:rsidR="006E352A" w:rsidRDefault="006E352A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2014-2572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6E352A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6E352A">
        <w:rPr>
          <w:rFonts w:cs="FrankRuehl"/>
          <w:sz w:val="26"/>
          <w:szCs w:val="26"/>
          <w:rtl/>
        </w:rPr>
        <w:t xml:space="preserve">חוות דעת ספק יחיד - שירות חברת </w:t>
      </w:r>
      <w:proofErr w:type="spellStart"/>
      <w:r w:rsidR="006E352A">
        <w:rPr>
          <w:rFonts w:cs="FrankRuehl"/>
          <w:sz w:val="26"/>
          <w:szCs w:val="26"/>
          <w:rtl/>
        </w:rPr>
        <w:t>יוניפורט</w:t>
      </w:r>
      <w:proofErr w:type="spellEnd"/>
      <w:r w:rsidR="006E352A">
        <w:rPr>
          <w:rFonts w:cs="FrankRuehl"/>
          <w:sz w:val="26"/>
          <w:szCs w:val="26"/>
          <w:rtl/>
        </w:rPr>
        <w:t xml:space="preserve"> באמצעות חברת </w:t>
      </w:r>
      <w:r w:rsidR="006E352A">
        <w:rPr>
          <w:rFonts w:cs="FrankRuehl"/>
          <w:sz w:val="26"/>
          <w:szCs w:val="26"/>
        </w:rPr>
        <w:t>ERG Solutions</w:t>
      </w:r>
      <w:r w:rsidR="006E352A">
        <w:rPr>
          <w:rFonts w:cs="FrankRuehl"/>
          <w:sz w:val="26"/>
          <w:szCs w:val="26"/>
          <w:rtl/>
        </w:rPr>
        <w:t xml:space="preserve"> למערכת </w:t>
      </w:r>
      <w:proofErr w:type="spellStart"/>
      <w:r w:rsidR="006E352A">
        <w:rPr>
          <w:rFonts w:cs="FrankRuehl"/>
          <w:sz w:val="26"/>
          <w:szCs w:val="26"/>
        </w:rPr>
        <w:t>FAXport</w:t>
      </w:r>
      <w:proofErr w:type="spellEnd"/>
    </w:p>
    <w:p w:rsidR="00C32EE2" w:rsidRDefault="00C32EE2" w:rsidP="00F33E68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F33E68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F33E68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095D6E" w:rsidRPr="00A23C74" w:rsidRDefault="00095D6E" w:rsidP="002A492A">
            <w:pPr>
              <w:widowControl w:val="0"/>
              <w:spacing w:line="276" w:lineRule="auto"/>
              <w:rPr>
                <w:rFonts w:cs="Arial"/>
                <w:b/>
                <w:sz w:val="22"/>
                <w:szCs w:val="22"/>
                <w:rtl/>
              </w:rPr>
            </w:pPr>
            <w:r w:rsidRPr="00AF2754">
              <w:rPr>
                <w:rFonts w:cs="Arial" w:hint="cs"/>
                <w:b/>
                <w:sz w:val="22"/>
                <w:szCs w:val="22"/>
                <w:rtl/>
              </w:rPr>
              <w:t xml:space="preserve">מוצר ה </w:t>
            </w:r>
            <w:proofErr w:type="spellStart"/>
            <w:r w:rsidRPr="00AF2754">
              <w:rPr>
                <w:rFonts w:cs="Arial"/>
                <w:b/>
                <w:sz w:val="22"/>
                <w:szCs w:val="22"/>
              </w:rPr>
              <w:t>FAXport</w:t>
            </w:r>
            <w:proofErr w:type="spellEnd"/>
            <w:r w:rsidR="00C041D2" w:rsidRPr="00AF2754">
              <w:rPr>
                <w:rFonts w:cs="Arial" w:hint="cs"/>
                <w:b/>
                <w:sz w:val="22"/>
                <w:szCs w:val="22"/>
                <w:rtl/>
              </w:rPr>
              <w:t xml:space="preserve"> משמש כשרת </w:t>
            </w:r>
            <w:r w:rsidR="00AF2754" w:rsidRPr="00AF2754">
              <w:rPr>
                <w:rFonts w:cs="Arial" w:hint="cs"/>
                <w:b/>
                <w:sz w:val="22"/>
                <w:szCs w:val="22"/>
                <w:rtl/>
              </w:rPr>
              <w:t xml:space="preserve">הארגוני </w:t>
            </w:r>
            <w:r w:rsidR="00AF2754">
              <w:rPr>
                <w:rFonts w:cs="Arial" w:hint="cs"/>
                <w:b/>
                <w:sz w:val="22"/>
                <w:szCs w:val="22"/>
                <w:rtl/>
              </w:rPr>
              <w:t xml:space="preserve">של משרד האוצר </w:t>
            </w:r>
            <w:r w:rsidR="00AF2754" w:rsidRPr="00AF2754">
              <w:rPr>
                <w:rFonts w:cs="Arial" w:hint="cs"/>
                <w:b/>
                <w:sz w:val="22"/>
                <w:szCs w:val="22"/>
                <w:rtl/>
              </w:rPr>
              <w:t>ל</w:t>
            </w:r>
            <w:r w:rsidRPr="00AF2754">
              <w:rPr>
                <w:rFonts w:cs="Arial" w:hint="cs"/>
                <w:b/>
                <w:sz w:val="22"/>
                <w:szCs w:val="22"/>
                <w:rtl/>
              </w:rPr>
              <w:t xml:space="preserve">פקסים </w:t>
            </w:r>
            <w:r w:rsidR="00AF2754">
              <w:rPr>
                <w:rFonts w:cs="Arial" w:hint="cs"/>
                <w:b/>
                <w:sz w:val="22"/>
                <w:szCs w:val="22"/>
                <w:rtl/>
              </w:rPr>
              <w:t>יוצאים מתוך מערכ</w:t>
            </w:r>
            <w:r w:rsidR="00B720AA">
              <w:rPr>
                <w:rFonts w:cs="Arial" w:hint="cs"/>
                <w:b/>
                <w:sz w:val="22"/>
                <w:szCs w:val="22"/>
                <w:rtl/>
              </w:rPr>
              <w:t>ו</w:t>
            </w:r>
            <w:r w:rsidR="00AF2754">
              <w:rPr>
                <w:rFonts w:cs="Arial" w:hint="cs"/>
                <w:b/>
                <w:sz w:val="22"/>
                <w:szCs w:val="22"/>
                <w:rtl/>
              </w:rPr>
              <w:t>ת</w:t>
            </w:r>
            <w:r w:rsidR="00B720AA">
              <w:rPr>
                <w:rFonts w:cs="Arial" w:hint="cs"/>
                <w:b/>
                <w:sz w:val="22"/>
                <w:szCs w:val="22"/>
                <w:rtl/>
              </w:rPr>
              <w:t xml:space="preserve"> המחשוב </w:t>
            </w:r>
            <w:r w:rsidR="002A492A">
              <w:rPr>
                <w:rFonts w:cs="Arial" w:hint="cs"/>
                <w:b/>
                <w:sz w:val="22"/>
                <w:szCs w:val="22"/>
                <w:rtl/>
              </w:rPr>
              <w:t>וביניה</w:t>
            </w:r>
            <w:r w:rsidR="002A492A">
              <w:rPr>
                <w:rFonts w:cs="Arial" w:hint="eastAsia"/>
                <w:b/>
                <w:sz w:val="22"/>
                <w:szCs w:val="22"/>
                <w:rtl/>
              </w:rPr>
              <w:t>ם</w:t>
            </w:r>
            <w:r w:rsidR="002A492A">
              <w:rPr>
                <w:rFonts w:cs="Arial" w:hint="cs"/>
                <w:b/>
                <w:sz w:val="22"/>
                <w:szCs w:val="22"/>
                <w:rtl/>
              </w:rPr>
              <w:t xml:space="preserve"> "מאור</w:t>
            </w:r>
            <w:r w:rsidR="00B720AA">
              <w:rPr>
                <w:rFonts w:cs="Arial" w:hint="cs"/>
                <w:b/>
                <w:sz w:val="22"/>
                <w:szCs w:val="22"/>
                <w:rtl/>
              </w:rPr>
              <w:t xml:space="preserve">" ומערכות </w:t>
            </w:r>
            <w:proofErr w:type="spellStart"/>
            <w:r w:rsidR="00B720AA">
              <w:rPr>
                <w:rFonts w:cs="Arial" w:hint="cs"/>
                <w:b/>
                <w:sz w:val="22"/>
                <w:szCs w:val="22"/>
                <w:rtl/>
              </w:rPr>
              <w:t>אפלקטיביות</w:t>
            </w:r>
            <w:proofErr w:type="spellEnd"/>
            <w:r w:rsidR="00B720AA">
              <w:rPr>
                <w:rFonts w:cs="Arial" w:hint="cs"/>
                <w:b/>
                <w:sz w:val="22"/>
                <w:szCs w:val="22"/>
                <w:rtl/>
              </w:rPr>
              <w:t xml:space="preserve"> נוספות.</w:t>
            </w:r>
          </w:p>
          <w:p w:rsidR="00095D6E" w:rsidRPr="00AF2754" w:rsidRDefault="0018671A" w:rsidP="00AF2754">
            <w:pPr>
              <w:widowControl w:val="0"/>
              <w:spacing w:line="276" w:lineRule="auto"/>
              <w:rPr>
                <w:rFonts w:cs="Arial"/>
                <w:b/>
                <w:sz w:val="22"/>
                <w:szCs w:val="22"/>
                <w:rtl/>
              </w:rPr>
            </w:pPr>
            <w:r w:rsidRPr="00A23C74">
              <w:rPr>
                <w:rFonts w:cs="Arial" w:hint="cs"/>
                <w:b/>
                <w:sz w:val="22"/>
                <w:szCs w:val="22"/>
                <w:rtl/>
              </w:rPr>
              <w:t>השי</w:t>
            </w:r>
            <w:r w:rsidR="00095D6E" w:rsidRPr="00A23C74">
              <w:rPr>
                <w:rFonts w:cs="Arial" w:hint="cs"/>
                <w:b/>
                <w:sz w:val="22"/>
                <w:szCs w:val="22"/>
                <w:rtl/>
              </w:rPr>
              <w:t xml:space="preserve">רות המבוקש הינו תחזוקה שנתית למוצר </w:t>
            </w:r>
            <w:proofErr w:type="spellStart"/>
            <w:r w:rsidR="00095D6E" w:rsidRPr="00AF2754">
              <w:rPr>
                <w:rFonts w:cs="Arial"/>
                <w:b/>
                <w:sz w:val="22"/>
                <w:szCs w:val="22"/>
              </w:rPr>
              <w:t>FAXport</w:t>
            </w:r>
            <w:proofErr w:type="spellEnd"/>
            <w:r w:rsidR="00095D6E" w:rsidRPr="00AF2754">
              <w:rPr>
                <w:rFonts w:cs="Arial" w:hint="cs"/>
                <w:b/>
                <w:sz w:val="22"/>
                <w:szCs w:val="22"/>
                <w:rtl/>
              </w:rPr>
              <w:t xml:space="preserve"> הכולל </w:t>
            </w:r>
            <w:r w:rsidR="002A492A">
              <w:rPr>
                <w:rFonts w:cs="Arial" w:hint="cs"/>
                <w:b/>
                <w:sz w:val="22"/>
                <w:szCs w:val="22"/>
                <w:rtl/>
              </w:rPr>
              <w:t xml:space="preserve">טיפול </w:t>
            </w:r>
            <w:r w:rsidR="00095D6E" w:rsidRPr="00AF2754">
              <w:rPr>
                <w:rFonts w:cs="Arial" w:hint="cs"/>
                <w:b/>
                <w:sz w:val="22"/>
                <w:szCs w:val="22"/>
                <w:rtl/>
              </w:rPr>
              <w:t>בתקלות וזכאות לעדכוני תוכנה.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A23C74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6E352A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6E352A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613B46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813E93" w:rsidRDefault="006E352A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613B46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cs="FrankRuehl"/>
                <w:sz w:val="26"/>
                <w:szCs w:val="26"/>
              </w:rPr>
              <w:t>ERG Solutions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412458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9B4D1D">
              <w:rPr>
                <w:rFonts w:ascii="Arial" w:hAnsi="Arial" w:cs="Arial" w:hint="cs"/>
                <w:b/>
                <w:sz w:val="22"/>
                <w:szCs w:val="22"/>
                <w:rtl/>
              </w:rPr>
              <w:t>512657388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6E352A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6E352A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A23C74" w:rsidRDefault="00613B46" w:rsidP="00F33E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23C74">
              <w:rPr>
                <w:rFonts w:ascii="Arial" w:hAnsi="Arial" w:cs="Arial" w:hint="cs"/>
                <w:b/>
                <w:sz w:val="22"/>
                <w:szCs w:val="22"/>
                <w:rtl/>
              </w:rPr>
              <w:t>4160 ש"ח + מע"מ</w:t>
            </w:r>
            <w:r w:rsidR="00F33E6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(כ- 4,910 כולל מע"מ)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A23C74" w:rsidRDefault="003B63EE" w:rsidP="003B63E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28</w:t>
            </w:r>
            <w:r w:rsidR="00613B46" w:rsidRPr="00A23C74">
              <w:rPr>
                <w:rFonts w:ascii="Arial" w:hAnsi="Arial" w:cs="Arial" w:hint="cs"/>
                <w:b/>
                <w:sz w:val="22"/>
                <w:szCs w:val="22"/>
                <w:rtl/>
              </w:rPr>
              <w:t>/9/2014 עד 30/9/2015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40314F" w:rsidRDefault="0040314F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40314F" w:rsidRDefault="0040314F">
      <w:pPr>
        <w:bidi w:val="0"/>
        <w:spacing w:before="200" w:after="200" w:line="276" w:lineRule="auto"/>
        <w:jc w:val="left"/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br w:type="page"/>
      </w:r>
    </w:p>
    <w:p w:rsidR="00C32EE2" w:rsidRPr="00BD3C63" w:rsidRDefault="00C32EE2" w:rsidP="00C32EE2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lastRenderedPageBreak/>
        <w:t>נימוקים כי הספק הוא ספק יחיד או כי הטובין הם טובי חוץ</w:t>
      </w:r>
    </w:p>
    <w:p w:rsidR="00C32EE2" w:rsidRDefault="00930F13" w:rsidP="00930F13">
      <w:pPr>
        <w:rPr>
          <w:rFonts w:ascii="Arial" w:hAnsi="Arial" w:cs="Arial"/>
          <w:b/>
          <w:sz w:val="22"/>
          <w:szCs w:val="22"/>
          <w:rtl/>
        </w:rPr>
      </w:pPr>
      <w:r w:rsidRPr="00A23C74">
        <w:rPr>
          <w:rFonts w:ascii="Arial" w:hAnsi="Arial" w:cs="Arial" w:hint="cs"/>
          <w:b/>
          <w:sz w:val="22"/>
          <w:szCs w:val="22"/>
          <w:rtl/>
        </w:rPr>
        <w:t xml:space="preserve">תוכנת </w:t>
      </w:r>
      <w:proofErr w:type="spellStart"/>
      <w:r w:rsidRPr="00A23C74">
        <w:rPr>
          <w:rFonts w:cs="FrankRuehl"/>
          <w:sz w:val="26"/>
          <w:szCs w:val="26"/>
        </w:rPr>
        <w:t>FAXport</w:t>
      </w:r>
      <w:proofErr w:type="spellEnd"/>
      <w:r w:rsidRPr="00A23C74">
        <w:rPr>
          <w:rFonts w:ascii="Arial" w:hAnsi="Arial" w:cs="Arial" w:hint="cs"/>
          <w:b/>
          <w:sz w:val="22"/>
          <w:szCs w:val="22"/>
          <w:rtl/>
        </w:rPr>
        <w:t xml:space="preserve">  הינה בבעלות חברת </w:t>
      </w:r>
      <w:proofErr w:type="spellStart"/>
      <w:r w:rsidRPr="00A23C74">
        <w:rPr>
          <w:rFonts w:ascii="Arial" w:hAnsi="Arial" w:cs="Arial" w:hint="cs"/>
          <w:b/>
          <w:sz w:val="22"/>
          <w:szCs w:val="22"/>
          <w:rtl/>
        </w:rPr>
        <w:t>יוניפורט</w:t>
      </w:r>
      <w:proofErr w:type="spellEnd"/>
      <w:r w:rsidRPr="00A23C74">
        <w:rPr>
          <w:rFonts w:ascii="Arial" w:hAnsi="Arial" w:cs="Arial" w:hint="cs"/>
          <w:b/>
          <w:sz w:val="22"/>
          <w:szCs w:val="22"/>
          <w:rtl/>
        </w:rPr>
        <w:t xml:space="preserve"> אשר מספקת את שירות התמיכה במוצר באמצעות חברת </w:t>
      </w:r>
      <w:r w:rsidRPr="00A23C74">
        <w:rPr>
          <w:rFonts w:cs="FrankRuehl"/>
          <w:sz w:val="26"/>
          <w:szCs w:val="26"/>
        </w:rPr>
        <w:t>ERG Solutions</w:t>
      </w:r>
      <w:r w:rsidRPr="00A23C74">
        <w:rPr>
          <w:rFonts w:ascii="Arial" w:hAnsi="Arial" w:cs="Arial" w:hint="cs"/>
          <w:b/>
          <w:sz w:val="22"/>
          <w:szCs w:val="22"/>
          <w:rtl/>
        </w:rPr>
        <w:t>.</w:t>
      </w:r>
    </w:p>
    <w:p w:rsidR="00930F13" w:rsidRDefault="00930F13" w:rsidP="00930F13">
      <w:pPr>
        <w:rPr>
          <w:rFonts w:ascii="Arial" w:hAnsi="Arial" w:cs="Arial"/>
          <w:bCs/>
          <w:sz w:val="22"/>
          <w:szCs w:val="22"/>
          <w:rtl/>
        </w:rPr>
      </w:pPr>
    </w:p>
    <w:p w:rsidR="00C32EE2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930F13" w:rsidRPr="00930F13" w:rsidRDefault="00C32EE2" w:rsidP="00930F13">
      <w:pPr>
        <w:pStyle w:val="a7"/>
        <w:numPr>
          <w:ilvl w:val="0"/>
          <w:numId w:val="8"/>
        </w:numPr>
        <w:rPr>
          <w:rFonts w:ascii="Arial" w:hAnsi="Arial" w:cs="Arial"/>
          <w:b/>
          <w:sz w:val="22"/>
          <w:szCs w:val="22"/>
          <w:rtl/>
        </w:rPr>
      </w:pPr>
      <w:r w:rsidRPr="00930F13">
        <w:rPr>
          <w:rFonts w:ascii="Arial" w:hAnsi="Arial" w:cs="Arial" w:hint="cs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930F13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930F13" w:rsidRPr="00930F13" w:rsidRDefault="00930F13" w:rsidP="00930F13">
      <w:pPr>
        <w:pStyle w:val="a7"/>
        <w:rPr>
          <w:rFonts w:ascii="Arial" w:hAnsi="Arial" w:cs="Arial"/>
          <w:b/>
          <w:sz w:val="22"/>
          <w:szCs w:val="22"/>
          <w:rtl/>
        </w:rPr>
      </w:pPr>
      <w:r w:rsidRPr="00A23C74">
        <w:rPr>
          <w:rFonts w:ascii="Arial" w:hAnsi="Arial" w:cs="Arial" w:hint="cs"/>
          <w:b/>
          <w:sz w:val="22"/>
          <w:szCs w:val="22"/>
          <w:rtl/>
        </w:rPr>
        <w:t>היצרן ה</w:t>
      </w:r>
      <w:r w:rsidR="0018671A" w:rsidRPr="00A23C74">
        <w:rPr>
          <w:rFonts w:ascii="Arial" w:hAnsi="Arial" w:cs="Arial" w:hint="cs"/>
          <w:b/>
          <w:sz w:val="22"/>
          <w:szCs w:val="22"/>
          <w:rtl/>
        </w:rPr>
        <w:t>בהיר כי החברה היחידה בארץ שנותנת</w:t>
      </w:r>
      <w:r w:rsidRPr="00A23C74">
        <w:rPr>
          <w:rFonts w:ascii="Arial" w:hAnsi="Arial" w:cs="Arial" w:hint="cs"/>
          <w:b/>
          <w:sz w:val="22"/>
          <w:szCs w:val="22"/>
          <w:rtl/>
        </w:rPr>
        <w:t xml:space="preserve"> תמיכה ושירות למוצר הינה חברת </w:t>
      </w:r>
      <w:r w:rsidRPr="00A23C74">
        <w:rPr>
          <w:sz w:val="26"/>
        </w:rPr>
        <w:t>ERG Solutions</w:t>
      </w:r>
    </w:p>
    <w:p w:rsidR="00747F7B" w:rsidRDefault="00C32EE2" w:rsidP="00930F13">
      <w:pPr>
        <w:pStyle w:val="a7"/>
        <w:numPr>
          <w:ilvl w:val="0"/>
          <w:numId w:val="8"/>
        </w:numPr>
        <w:rPr>
          <w:rFonts w:ascii="Arial" w:hAnsi="Arial" w:cs="Arial"/>
          <w:b/>
          <w:sz w:val="22"/>
          <w:szCs w:val="22"/>
        </w:rPr>
      </w:pPr>
      <w:r w:rsidRPr="00930F13">
        <w:rPr>
          <w:rFonts w:ascii="Arial" w:hAnsi="Arial" w:cs="Arial" w:hint="cs"/>
          <w:bCs/>
          <w:sz w:val="22"/>
          <w:szCs w:val="22"/>
          <w:rtl/>
        </w:rPr>
        <w:t>ממצאי הבדיקה</w:t>
      </w:r>
      <w:r w:rsidR="00930F13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930F13" w:rsidRPr="00930F13" w:rsidRDefault="00747F7B" w:rsidP="00747F7B">
      <w:pPr>
        <w:pStyle w:val="a7"/>
        <w:ind w:left="360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לאור בדיקה שערכנו עולה ש</w:t>
      </w:r>
      <w:r w:rsidR="00930F13" w:rsidRPr="00A23C74">
        <w:rPr>
          <w:rFonts w:ascii="Arial" w:hAnsi="Arial" w:cs="Arial" w:hint="cs"/>
          <w:b/>
          <w:sz w:val="22"/>
          <w:szCs w:val="22"/>
          <w:rtl/>
        </w:rPr>
        <w:t>אין ספק נוסף לשירותי תמיכה ושירות למוצר זה.</w:t>
      </w:r>
    </w:p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F33E68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היות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EA46A5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 w:rsidRPr="00A23C74">
              <w:rPr>
                <w:rFonts w:ascii="Arial" w:hAnsi="Arial" w:cs="Arial" w:hint="cs"/>
                <w:b/>
                <w:sz w:val="22"/>
                <w:szCs w:val="22"/>
                <w:rtl/>
              </w:rPr>
              <w:t>אנטולי</w:t>
            </w:r>
            <w:proofErr w:type="spellEnd"/>
            <w:r w:rsidRPr="00A23C7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A23C74">
              <w:rPr>
                <w:rFonts w:ascii="Arial" w:hAnsi="Arial" w:cs="Arial" w:hint="cs"/>
                <w:b/>
                <w:sz w:val="22"/>
                <w:szCs w:val="22"/>
                <w:rtl/>
              </w:rPr>
              <w:t>וייסמן</w:t>
            </w:r>
            <w:proofErr w:type="spellEnd"/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FF3D2A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cs="FrankRuehl"/>
                <w:sz w:val="26"/>
                <w:szCs w:val="26"/>
                <w:rtl/>
              </w:rPr>
              <w:t>ארכיטקט טכנולוגיות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6E352A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636905</wp:posOffset>
            </wp:positionH>
            <wp:positionV relativeFrom="line">
              <wp:align>center</wp:align>
            </wp:positionV>
            <wp:extent cx="1416756" cy="609600"/>
            <wp:effectExtent l="0" t="0" r="0" b="0"/>
            <wp:wrapNone/>
            <wp:docPr id="5" name="MySign" descr="Signed on document: 2014-2572&#10;System ID: DCD635E908ED666BC2257CE400347CA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6756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6E352A" w:rsidRDefault="006E352A" w:rsidP="00FF3D2A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FF3D2A" w:rsidRDefault="00FF3D2A" w:rsidP="00FF3D2A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משרד האוצר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העתק:</w:t>
      </w:r>
    </w:p>
    <w:p w:rsidR="006E352A" w:rsidRDefault="006E352A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5" w:name="OtherTo"/>
      <w:bookmarkEnd w:id="5"/>
    </w:p>
    <w:p w:rsidR="00C32EE2" w:rsidRDefault="00C32EE2" w:rsidP="00C32EE2">
      <w:pPr>
        <w:spacing w:line="360" w:lineRule="auto"/>
        <w:rPr>
          <w:rFonts w:cs="FrankRuehl"/>
          <w:sz w:val="26"/>
          <w:szCs w:val="26"/>
        </w:rPr>
      </w:pPr>
    </w:p>
    <w:p w:rsidR="00F975CB" w:rsidRPr="002D7789" w:rsidRDefault="00F975CB" w:rsidP="002D7789">
      <w:pPr>
        <w:rPr>
          <w:rtl/>
        </w:rPr>
      </w:pPr>
    </w:p>
    <w:sectPr w:rsidR="00F975CB" w:rsidRPr="002D7789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6322" w:rsidRDefault="00DB6322">
      <w:r>
        <w:separator/>
      </w:r>
    </w:p>
  </w:endnote>
  <w:endnote w:type="continuationSeparator" w:id="0">
    <w:p w:rsidR="00DB6322" w:rsidRDefault="00DB63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 xml:space="preserve">רח' קפלן 1 ירושלים </w:t>
    </w:r>
    <w:r w:rsidR="0040314F">
      <w:rPr>
        <w:rFonts w:hint="cs"/>
        <w:b/>
        <w:bCs/>
        <w:rtl/>
      </w:rPr>
      <w:t>9103002</w:t>
    </w:r>
    <w:r>
      <w:rPr>
        <w:rFonts w:hint="cs"/>
        <w:b/>
        <w:bCs/>
        <w:rtl/>
      </w:rPr>
      <w:t xml:space="preserve">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79E251C" wp14:editId="390292BE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40314F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40314F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ECFDF76" wp14:editId="17BC8C29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6322" w:rsidRDefault="00DB6322">
      <w:r>
        <w:separator/>
      </w:r>
    </w:p>
  </w:footnote>
  <w:footnote w:type="continuationSeparator" w:id="0">
    <w:p w:rsidR="00DB6322" w:rsidRDefault="00DB63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6E352A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32C44842" wp14:editId="2F14DF86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6A75F2"/>
    <w:multiLevelType w:val="hybridMultilevel"/>
    <w:tmpl w:val="CBD402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95D6E"/>
    <w:rsid w:val="000B77A4"/>
    <w:rsid w:val="000C04AE"/>
    <w:rsid w:val="000C60D7"/>
    <w:rsid w:val="000D20F8"/>
    <w:rsid w:val="000E5586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8671A"/>
    <w:rsid w:val="00192419"/>
    <w:rsid w:val="001A5FDE"/>
    <w:rsid w:val="001A7C42"/>
    <w:rsid w:val="001C4F6D"/>
    <w:rsid w:val="001D55DD"/>
    <w:rsid w:val="001E548A"/>
    <w:rsid w:val="001F40C6"/>
    <w:rsid w:val="00205A05"/>
    <w:rsid w:val="00207251"/>
    <w:rsid w:val="00275887"/>
    <w:rsid w:val="00292516"/>
    <w:rsid w:val="002A293E"/>
    <w:rsid w:val="002A492A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B63EE"/>
    <w:rsid w:val="003C3A5C"/>
    <w:rsid w:val="003D38A2"/>
    <w:rsid w:val="003E6FF1"/>
    <w:rsid w:val="003F1396"/>
    <w:rsid w:val="0040055E"/>
    <w:rsid w:val="0040314F"/>
    <w:rsid w:val="00412458"/>
    <w:rsid w:val="00415E63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0A01"/>
    <w:rsid w:val="00555D73"/>
    <w:rsid w:val="00556BE2"/>
    <w:rsid w:val="00562F62"/>
    <w:rsid w:val="00580792"/>
    <w:rsid w:val="005906B4"/>
    <w:rsid w:val="0059529E"/>
    <w:rsid w:val="005B5E4C"/>
    <w:rsid w:val="005D42E4"/>
    <w:rsid w:val="00600BFA"/>
    <w:rsid w:val="00600F1F"/>
    <w:rsid w:val="00602DAD"/>
    <w:rsid w:val="00607135"/>
    <w:rsid w:val="00613B46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352A"/>
    <w:rsid w:val="006E5942"/>
    <w:rsid w:val="006F36E6"/>
    <w:rsid w:val="006F71FB"/>
    <w:rsid w:val="00706164"/>
    <w:rsid w:val="00726F16"/>
    <w:rsid w:val="0073041A"/>
    <w:rsid w:val="00735D55"/>
    <w:rsid w:val="00743847"/>
    <w:rsid w:val="00747F7B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44A"/>
    <w:rsid w:val="007E2692"/>
    <w:rsid w:val="0080160A"/>
    <w:rsid w:val="008063D4"/>
    <w:rsid w:val="0081395B"/>
    <w:rsid w:val="00824EDF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8F71CC"/>
    <w:rsid w:val="00910BC9"/>
    <w:rsid w:val="00915C9A"/>
    <w:rsid w:val="00927792"/>
    <w:rsid w:val="00930F13"/>
    <w:rsid w:val="00935E81"/>
    <w:rsid w:val="0094630C"/>
    <w:rsid w:val="00986444"/>
    <w:rsid w:val="00990A24"/>
    <w:rsid w:val="009B4D1D"/>
    <w:rsid w:val="009B64FE"/>
    <w:rsid w:val="009B6693"/>
    <w:rsid w:val="009E3E2E"/>
    <w:rsid w:val="009E52B5"/>
    <w:rsid w:val="009F7F7A"/>
    <w:rsid w:val="00A15876"/>
    <w:rsid w:val="00A15D5D"/>
    <w:rsid w:val="00A23C74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A7C9E"/>
    <w:rsid w:val="00AC0823"/>
    <w:rsid w:val="00AD0167"/>
    <w:rsid w:val="00AD3BFD"/>
    <w:rsid w:val="00AF1C47"/>
    <w:rsid w:val="00AF2754"/>
    <w:rsid w:val="00B03E2B"/>
    <w:rsid w:val="00B041F7"/>
    <w:rsid w:val="00B311D4"/>
    <w:rsid w:val="00B429D7"/>
    <w:rsid w:val="00B43F9E"/>
    <w:rsid w:val="00B60EE6"/>
    <w:rsid w:val="00B67385"/>
    <w:rsid w:val="00B720AA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041D2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B6322"/>
    <w:rsid w:val="00DD5320"/>
    <w:rsid w:val="00DE069A"/>
    <w:rsid w:val="00DE21AF"/>
    <w:rsid w:val="00DE4554"/>
    <w:rsid w:val="00DE7CC8"/>
    <w:rsid w:val="00DF73FF"/>
    <w:rsid w:val="00E23497"/>
    <w:rsid w:val="00E263FE"/>
    <w:rsid w:val="00E37259"/>
    <w:rsid w:val="00E375C7"/>
    <w:rsid w:val="00E41B31"/>
    <w:rsid w:val="00E56588"/>
    <w:rsid w:val="00E6672E"/>
    <w:rsid w:val="00E67200"/>
    <w:rsid w:val="00E95EEF"/>
    <w:rsid w:val="00EA46A5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33E68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  <w:rsid w:val="00FF3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hnlPb9xkX9M7FQLtCDKIry7Clgk=</DigestValue>
    </Reference>
    <Reference URI="#idOfficeObject" Type="http://www.w3.org/2000/09/xmldsig#Object">
      <DigestMethod Algorithm="http://www.w3.org/2000/09/xmldsig#sha1"/>
      <DigestValue>wAZKwndwU8+xoeUdnmc763WWRAk=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yh+GvFgHZCb/wAk64EgBGHPjWCI=</DigestValue>
    </Reference>
  </SignedInfo>
  <SignatureValue>gRhr0GtVA2GDYhJLi7k/8MkPO4ZWCkxXjcXrN/xeFGKQxIC60yGH+Ulus8oBRp+ouy07JRwuxfPs
19iApbhEqTyoVWSBubmcpFrfabaLcquirK/G/WWl92fdm1318KV797wPKrMbQmFFyzz7pFavy3NZ
Qn6UtYkcEEa82q3hjNsde8Lg1GuWJVEP1CR5CvwS1vzvKQ74pCZkuYgOEwIEZd1Z0vWwK6kEFADq
cFUjWqMniyd5FxeRPmbyv/4ykPF5r34MTVbzOqD2IXCaarwKxZSDy7Ap4Vyju1yAkKuC3zsvpzwz
FpXX/6uyammCVU0leiLTiPZQGIe0ct+O888/2w==</SignatureValue>
  <KeyInfo>
    <X509Data>
      <X509Certificate>MIIGgjCCBGqgAwIBAgIKP0DDTAAAAAAiRDANBgkqhkiG9w0BAQsFADBMMQswCQYDVQQGEwJJTDEd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Q2v7J/qMeZgmJvRAoJYmu+jJLaA=</DigestValue>
      </Reference>
      <Reference URI="/word/footer2.xml?ContentType=application/vnd.openxmlformats-officedocument.wordprocessingml.footer+xml">
        <DigestMethod Algorithm="http://www.w3.org/2000/09/xmldsig#sha1"/>
        <DigestValue>w1qB9YRXMFB5QJ0YWO4+6s1wgOc=</DigestValue>
      </Reference>
      <Reference URI="/word/numbering.xml?ContentType=application/vnd.openxmlformats-officedocument.wordprocessingml.numbering+xml">
        <DigestMethod Algorithm="http://www.w3.org/2000/09/xmldsig#sha1"/>
        <DigestValue>fM07zsvC1Gn0LmYHGKD4CZfmCGI=</DigestValue>
      </Reference>
      <Reference URI="/word/footnotes.xml?ContentType=application/vnd.openxmlformats-officedocument.wordprocessingml.footnotes+xml">
        <DigestMethod Algorithm="http://www.w3.org/2000/09/xmldsig#sha1"/>
        <DigestValue>uPT8n68NfT4Xr8jCNc08O0NZ1Kc=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zbtSKNCZZta7awr0kCx7Sh+zx40=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hGm1X3SBqMveoQ6gbH2Gy/xfcFI=</DigestValue>
      </Reference>
      <Reference URI="/word/endnotes.xml?ContentType=application/vnd.openxmlformats-officedocument.wordprocessingml.endnotes+xml">
        <DigestMethod Algorithm="http://www.w3.org/2000/09/xmldsig#sha1"/>
        <DigestValue>pHkzqWEbiXJWJuNXEcGxR4FYUF4=</DigestValue>
      </Reference>
      <Reference URI="/word/header3.xml?ContentType=application/vnd.openxmlformats-officedocument.wordprocessingml.header+xml">
        <DigestMethod Algorithm="http://www.w3.org/2000/09/xmldsig#sha1"/>
        <DigestValue>kG63dE2jEHwKFBERauXRhdoiCdI=</DigestValue>
      </Reference>
      <Reference URI="/word/document.xml?ContentType=application/vnd.openxmlformats-officedocument.wordprocessingml.document.main+xml">
        <DigestMethod Algorithm="http://www.w3.org/2000/09/xmldsig#sha1"/>
        <DigestValue>0fkGqcVYPrt00fPeKpze4fGBqZI=</DigestValue>
      </Reference>
      <Reference URI="/word/fontTable.xml?ContentType=application/vnd.openxmlformats-officedocument.wordprocessingml.fontTable+xml">
        <DigestMethod Algorithm="http://www.w3.org/2000/09/xmldsig#sha1"/>
        <DigestValue>BfiDBJyeFDB1FsVuLigfxBuQGVg=</DigestValue>
      </Reference>
      <Reference URI="/word/stylesWithEffects.xml?ContentType=application/vnd.ms-word.stylesWithEffects+xml">
        <DigestMethod Algorithm="http://www.w3.org/2000/09/xmldsig#sha1"/>
        <DigestValue>THlVZl6Tvi77YKSMBNGW1KpPy0M=</DigestValue>
      </Reference>
      <Reference URI="/word/footer1.xml?ContentType=application/vnd.openxmlformats-officedocument.wordprocessingml.footer+xml">
        <DigestMethod Algorithm="http://www.w3.org/2000/09/xmldsig#sha1"/>
        <DigestValue>WDyMv1nLJh278HrEfD402N059Qc=</DigestValue>
      </Reference>
      <Reference URI="/word/header2.xml?ContentType=application/vnd.openxmlformats-officedocument.wordprocessingml.header+xml">
        <DigestMethod Algorithm="http://www.w3.org/2000/09/xmldsig#sha1"/>
        <DigestValue>Gh+nqYeZjDrFxp4khVmT6whrPzg=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2014-06-09T11:14:59Z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1440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2014-06-09T11:14:59Z</xd:SigningTime>
          <xd:SigningCertificate>
            <xd:Cert>
              <xd:CertDigest>
                <DigestMethod Algorithm="http://www.w3.org/2000/09/xmldsig#sha1"/>
                <DigestValue>AMuTRsKvjYtGlhS7s/NsMajXkAQ=</DigestValue>
              </xd:CertDigest>
              <xd:IssuerSerial>
                <X509IssuerName>CN=TAMUZ-Employees CA G2, O=Government of Israel, C=IL</X509IssuerName>
                <X509SerialNumber>298703752664440685732420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93486A-8E2C-49E1-A8E4-238A752AE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254</Words>
  <Characters>1272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מיכל מזרחי</cp:lastModifiedBy>
  <cp:revision>31</cp:revision>
  <dcterms:created xsi:type="dcterms:W3CDTF">2013-10-27T16:14:00Z</dcterms:created>
  <dcterms:modified xsi:type="dcterms:W3CDTF">2014-06-09T11:14:00Z</dcterms:modified>
</cp:coreProperties>
</file>